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3C43" w14:textId="77777777" w:rsidR="003202D1" w:rsidRPr="002A0B22" w:rsidRDefault="003202D1" w:rsidP="0047567A">
      <w:pPr>
        <w:pStyle w:val="NormalnyWeb"/>
        <w:spacing w:before="0" w:after="0" w:line="312" w:lineRule="auto"/>
        <w:rPr>
          <w:rStyle w:val="Uwydatnienie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2A0D1D7C" w:rsidR="0065472C" w:rsidRDefault="00D64A4D" w:rsidP="0047567A">
      <w:pPr>
        <w:pStyle w:val="Default"/>
        <w:spacing w:line="312" w:lineRule="auto"/>
        <w:rPr>
          <w:rFonts w:ascii="Arial Narrow" w:hAnsi="Arial Narrow" w:cstheme="minorHAnsi"/>
          <w:b/>
          <w:color w:val="auto"/>
          <w:spacing w:val="4"/>
          <w:sz w:val="22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r w:rsidR="004440B4">
        <w:rPr>
          <w:rFonts w:asciiTheme="minorHAnsi" w:hAnsiTheme="minorHAnsi" w:cstheme="minorHAnsi"/>
          <w:i/>
          <w:sz w:val="22"/>
          <w:szCs w:val="22"/>
        </w:rPr>
        <w:t xml:space="preserve">pn: </w:t>
      </w:r>
    </w:p>
    <w:p w14:paraId="5430D8CA" w14:textId="5FD9CCE6" w:rsidR="001811C5" w:rsidRPr="001811C5" w:rsidRDefault="001811C5" w:rsidP="001811C5">
      <w:pPr>
        <w:spacing w:line="276" w:lineRule="auto"/>
        <w:rPr>
          <w:rFonts w:ascii="Arial Narrow" w:hAnsi="Arial Narrow" w:cstheme="minorHAnsi"/>
          <w:b/>
          <w:bCs/>
          <w:lang w:eastAsia="pl-PL"/>
        </w:rPr>
      </w:pPr>
      <w:r>
        <w:rPr>
          <w:rFonts w:ascii="Arial Narrow" w:hAnsi="Arial Narrow"/>
          <w:b/>
        </w:rPr>
        <w:t>Świadczenie usług pocztowych dla Gminy Ostrowiec Świętokrzyski – Urzędu Miasta Ostrowca Świętokrzyskiego w 2026 roku</w:t>
      </w:r>
      <w:bookmarkStart w:id="0" w:name="_GoBack"/>
      <w:bookmarkEnd w:id="0"/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11C5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40613"/>
    <w:rsid w:val="0025179F"/>
    <w:rsid w:val="00255142"/>
    <w:rsid w:val="00256CEC"/>
    <w:rsid w:val="00257DB1"/>
    <w:rsid w:val="00262D61"/>
    <w:rsid w:val="00290B01"/>
    <w:rsid w:val="00291FD2"/>
    <w:rsid w:val="002A0B2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40B4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37F0C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30E8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3C7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DF48E9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character" w:styleId="Uwydatnienie">
    <w:name w:val="Emphasis"/>
    <w:basedOn w:val="Domylnaczcionkaakapitu"/>
    <w:qFormat/>
    <w:locked/>
    <w:rsid w:val="002A0B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4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FC937-0778-4610-B8F0-13A471D5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kaczmarski Mateusz</cp:lastModifiedBy>
  <cp:revision>17</cp:revision>
  <cp:lastPrinted>2022-12-14T09:39:00Z</cp:lastPrinted>
  <dcterms:created xsi:type="dcterms:W3CDTF">2021-11-05T09:55:00Z</dcterms:created>
  <dcterms:modified xsi:type="dcterms:W3CDTF">2025-11-25T11:55:00Z</dcterms:modified>
</cp:coreProperties>
</file>